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39641" w14:textId="77777777" w:rsidR="002F3AF6" w:rsidRDefault="006F38DA">
      <w:pPr>
        <w:spacing w:before="240" w:after="240"/>
        <w:rPr>
          <w:color w:val="0E101A"/>
        </w:rPr>
      </w:pPr>
      <w:r>
        <w:rPr>
          <w:b/>
          <w:color w:val="0E101A"/>
        </w:rPr>
        <w:t>Build Your Product</w:t>
      </w:r>
    </w:p>
    <w:p w14:paraId="3C481035" w14:textId="77777777" w:rsidR="002F3AF6" w:rsidRDefault="006F38DA">
      <w:pPr>
        <w:shd w:val="clear" w:color="auto" w:fill="FFFFFF"/>
        <w:spacing w:before="300" w:after="300"/>
        <w:rPr>
          <w:color w:val="212322"/>
          <w:u w:val="single"/>
        </w:rPr>
      </w:pPr>
      <w:r>
        <w:rPr>
          <w:color w:val="212322"/>
          <w:u w:val="single"/>
        </w:rPr>
        <w:t>As startups are racing to build software as a product, they have stumbling blocks on building software from scratch. One of the reasons is stiff competition.</w:t>
      </w:r>
    </w:p>
    <w:p w14:paraId="33A29DDE" w14:textId="77777777" w:rsidR="002F3AF6" w:rsidRDefault="006F38DA">
      <w:pPr>
        <w:spacing w:before="240" w:after="240"/>
        <w:rPr>
          <w:color w:val="212322"/>
          <w:u w:val="single"/>
        </w:rPr>
      </w:pPr>
      <w:r>
        <w:rPr>
          <w:color w:val="212322"/>
          <w:u w:val="single"/>
        </w:rPr>
        <w:t>The competition to get the best resources, robust design, and scalable technology is overwhelming.</w:t>
      </w:r>
    </w:p>
    <w:p w14:paraId="008F149C" w14:textId="77777777" w:rsidR="002F3AF6" w:rsidRDefault="006F38DA">
      <w:pPr>
        <w:spacing w:before="240" w:after="240"/>
        <w:rPr>
          <w:color w:val="212322"/>
        </w:rPr>
      </w:pPr>
      <w:r>
        <w:rPr>
          <w:color w:val="212322"/>
        </w:rPr>
        <w:t>Startup owners must use the CEO mindset while building a software product. Think of the bigger picture. Focus on the outcome and set aside the tiny technical details. Focus on human resources and Process.</w:t>
      </w:r>
    </w:p>
    <w:p w14:paraId="0C1658AD" w14:textId="77777777" w:rsidR="002F3AF6" w:rsidRDefault="006F38DA">
      <w:pPr>
        <w:shd w:val="clear" w:color="auto" w:fill="FFFFFF"/>
        <w:spacing w:before="300" w:after="300"/>
        <w:rPr>
          <w:color w:val="212322"/>
        </w:rPr>
      </w:pPr>
      <w:r>
        <w:rPr>
          <w:color w:val="212322"/>
        </w:rPr>
        <w:t>Software development needs experts. Thus, your tea</w:t>
      </w:r>
      <w:r>
        <w:rPr>
          <w:color w:val="212322"/>
        </w:rPr>
        <w:t>m will include:</w:t>
      </w:r>
    </w:p>
    <w:p w14:paraId="50549A92" w14:textId="77777777" w:rsidR="002F3AF6" w:rsidRDefault="006F38DA">
      <w:pPr>
        <w:numPr>
          <w:ilvl w:val="0"/>
          <w:numId w:val="2"/>
        </w:numPr>
        <w:shd w:val="clear" w:color="auto" w:fill="FFFFFF"/>
        <w:spacing w:before="240"/>
        <w:rPr>
          <w:color w:val="212322"/>
        </w:rPr>
      </w:pPr>
      <w:r>
        <w:rPr>
          <w:color w:val="212322"/>
        </w:rPr>
        <w:t>Project Manager</w:t>
      </w:r>
    </w:p>
    <w:p w14:paraId="58BAC172" w14:textId="77777777" w:rsidR="002F3AF6" w:rsidRDefault="006F38DA">
      <w:pPr>
        <w:numPr>
          <w:ilvl w:val="0"/>
          <w:numId w:val="2"/>
        </w:numPr>
        <w:shd w:val="clear" w:color="auto" w:fill="FFFFFF"/>
        <w:rPr>
          <w:color w:val="212322"/>
        </w:rPr>
      </w:pPr>
      <w:r>
        <w:rPr>
          <w:color w:val="212322"/>
        </w:rPr>
        <w:t>Team Lead</w:t>
      </w:r>
    </w:p>
    <w:p w14:paraId="0F9C11E0" w14:textId="77777777" w:rsidR="002F3AF6" w:rsidRDefault="006F38DA">
      <w:pPr>
        <w:numPr>
          <w:ilvl w:val="0"/>
          <w:numId w:val="2"/>
        </w:numPr>
        <w:shd w:val="clear" w:color="auto" w:fill="FFFFFF"/>
        <w:rPr>
          <w:color w:val="212322"/>
        </w:rPr>
      </w:pPr>
      <w:r>
        <w:rPr>
          <w:color w:val="212322"/>
        </w:rPr>
        <w:t>Business analyst</w:t>
      </w:r>
    </w:p>
    <w:p w14:paraId="71668195" w14:textId="77777777" w:rsidR="002F3AF6" w:rsidRDefault="006F38DA">
      <w:pPr>
        <w:numPr>
          <w:ilvl w:val="0"/>
          <w:numId w:val="2"/>
        </w:numPr>
        <w:shd w:val="clear" w:color="auto" w:fill="FFFFFF"/>
        <w:rPr>
          <w:color w:val="212322"/>
        </w:rPr>
      </w:pPr>
      <w:r>
        <w:rPr>
          <w:color w:val="212322"/>
        </w:rPr>
        <w:t>Developers</w:t>
      </w:r>
    </w:p>
    <w:p w14:paraId="04862EB6" w14:textId="77777777" w:rsidR="002F3AF6" w:rsidRDefault="006F38DA">
      <w:pPr>
        <w:numPr>
          <w:ilvl w:val="0"/>
          <w:numId w:val="2"/>
        </w:numPr>
        <w:shd w:val="clear" w:color="auto" w:fill="FFFFFF"/>
        <w:rPr>
          <w:color w:val="212322"/>
        </w:rPr>
      </w:pPr>
      <w:r>
        <w:rPr>
          <w:color w:val="212322"/>
        </w:rPr>
        <w:t>Testers</w:t>
      </w:r>
    </w:p>
    <w:p w14:paraId="2ABAC014" w14:textId="77777777" w:rsidR="002F3AF6" w:rsidRDefault="006F38DA">
      <w:pPr>
        <w:numPr>
          <w:ilvl w:val="0"/>
          <w:numId w:val="2"/>
        </w:numPr>
        <w:shd w:val="clear" w:color="auto" w:fill="FFFFFF"/>
        <w:rPr>
          <w:color w:val="212322"/>
        </w:rPr>
      </w:pPr>
      <w:r>
        <w:rPr>
          <w:color w:val="212322"/>
        </w:rPr>
        <w:t>Technical/Content Writers</w:t>
      </w:r>
    </w:p>
    <w:p w14:paraId="59678F70" w14:textId="77777777" w:rsidR="002F3AF6" w:rsidRDefault="006F38DA">
      <w:pPr>
        <w:numPr>
          <w:ilvl w:val="0"/>
          <w:numId w:val="2"/>
        </w:numPr>
        <w:shd w:val="clear" w:color="auto" w:fill="FFFFFF"/>
        <w:spacing w:after="240"/>
        <w:rPr>
          <w:color w:val="212322"/>
        </w:rPr>
      </w:pPr>
      <w:r>
        <w:rPr>
          <w:color w:val="212322"/>
        </w:rPr>
        <w:t>UX Experts</w:t>
      </w:r>
    </w:p>
    <w:p w14:paraId="74F6A329" w14:textId="77777777" w:rsidR="002F3AF6" w:rsidRDefault="006F38DA">
      <w:pPr>
        <w:shd w:val="clear" w:color="auto" w:fill="FFFFFF"/>
        <w:spacing w:before="240" w:after="300"/>
        <w:rPr>
          <w:color w:val="212322"/>
        </w:rPr>
      </w:pPr>
      <w:r>
        <w:rPr>
          <w:color w:val="212322"/>
        </w:rPr>
        <w:t>You need a step-by-step process to achieve the result. This is essential for combining the people and technology to build the product. Here a</w:t>
      </w:r>
      <w:r>
        <w:rPr>
          <w:color w:val="212322"/>
        </w:rPr>
        <w:t>re the processes:</w:t>
      </w:r>
    </w:p>
    <w:p w14:paraId="34DE562E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1.    Brainstorm for a product that will solve a problem</w:t>
      </w:r>
    </w:p>
    <w:p w14:paraId="509CE6F8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2.    Plan the entire process</w:t>
      </w:r>
    </w:p>
    <w:p w14:paraId="2E55A424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3.    Incorporate ideas from business partners or stakeholders</w:t>
      </w:r>
    </w:p>
    <w:p w14:paraId="2686D012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4.    Design the product</w:t>
      </w:r>
    </w:p>
    <w:p w14:paraId="1CE917F6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5.    Outsource the development team</w:t>
      </w:r>
    </w:p>
    <w:p w14:paraId="3548EE8B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6.    Develop the product</w:t>
      </w:r>
    </w:p>
    <w:p w14:paraId="49F40A7C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7.    Deploy the product</w:t>
      </w:r>
    </w:p>
    <w:p w14:paraId="32431588" w14:textId="77777777" w:rsidR="002F3AF6" w:rsidRDefault="006F38DA">
      <w:pPr>
        <w:shd w:val="clear" w:color="auto" w:fill="FFFFFF"/>
        <w:spacing w:before="240" w:after="240"/>
        <w:ind w:left="360"/>
        <w:rPr>
          <w:color w:val="212322"/>
        </w:rPr>
      </w:pPr>
      <w:r>
        <w:rPr>
          <w:color w:val="212322"/>
        </w:rPr>
        <w:t>8.    Sell the product to the target market</w:t>
      </w:r>
    </w:p>
    <w:p w14:paraId="529DDE1E" w14:textId="77777777" w:rsidR="002F3AF6" w:rsidRDefault="006F38DA">
      <w:pPr>
        <w:shd w:val="clear" w:color="auto" w:fill="FFFFFF"/>
        <w:spacing w:before="240" w:after="240"/>
        <w:rPr>
          <w:b/>
          <w:color w:val="333333"/>
        </w:rPr>
      </w:pPr>
      <w:r>
        <w:rPr>
          <w:b/>
          <w:color w:val="333333"/>
        </w:rPr>
        <w:t xml:space="preserve">Building a product: Split concept development into iterations </w:t>
      </w:r>
    </w:p>
    <w:p w14:paraId="0D5F0B54" w14:textId="77777777" w:rsidR="002F3AF6" w:rsidRDefault="006F38DA">
      <w:pPr>
        <w:shd w:val="clear" w:color="auto" w:fill="FFFFFF"/>
        <w:spacing w:after="240"/>
        <w:rPr>
          <w:color w:val="333333"/>
        </w:rPr>
      </w:pPr>
      <w:r>
        <w:rPr>
          <w:color w:val="333333"/>
        </w:rPr>
        <w:lastRenderedPageBreak/>
        <w:t>It's worth remembering that each subsequent step of the product development process will be more e</w:t>
      </w:r>
      <w:r>
        <w:rPr>
          <w:color w:val="333333"/>
        </w:rPr>
        <w:t xml:space="preserve">xpensive than the one before it. </w:t>
      </w:r>
      <w:proofErr w:type="spellStart"/>
      <w:r>
        <w:rPr>
          <w:color w:val="333333"/>
        </w:rPr>
        <w:t>CrossTeams</w:t>
      </w:r>
      <w:proofErr w:type="spellEnd"/>
      <w:r>
        <w:rPr>
          <w:color w:val="333333"/>
        </w:rPr>
        <w:t xml:space="preserve"> proposes breaking down the development of a product into multiple iterations:</w:t>
      </w:r>
    </w:p>
    <w:p w14:paraId="1242549C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Identify the issue and conduct interviews with possible users to validate the concept.</w:t>
      </w:r>
    </w:p>
    <w:p w14:paraId="15B495E7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Discuss the findings with the rest of the team,</w:t>
      </w:r>
      <w:r>
        <w:rPr>
          <w:color w:val="333333"/>
        </w:rPr>
        <w:t xml:space="preserve"> and do more research.</w:t>
      </w:r>
    </w:p>
    <w:p w14:paraId="4BE77F5B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Make prototypes to ensure that the initial concept appears as 'attractive' on paper as it does in your imagination.</w:t>
      </w:r>
    </w:p>
    <w:p w14:paraId="0B0DA7FE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Examine the design and put it to the test with representatives of your target audience.</w:t>
      </w:r>
    </w:p>
    <w:p w14:paraId="25F27E43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 xml:space="preserve">Review customer comments and </w:t>
      </w:r>
      <w:r>
        <w:rPr>
          <w:color w:val="333333"/>
        </w:rPr>
        <w:t>feedback and make changes/amendments to the design/concept as a whole.</w:t>
      </w:r>
    </w:p>
    <w:p w14:paraId="62E292A6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Make iterations on the prototypes and collect feedback, then assess and make modifications based on the input (if necessary).</w:t>
      </w:r>
    </w:p>
    <w:p w14:paraId="2920E0FE" w14:textId="77777777" w:rsidR="002F3AF6" w:rsidRDefault="006F38DA">
      <w:pPr>
        <w:numPr>
          <w:ilvl w:val="0"/>
          <w:numId w:val="1"/>
        </w:numPr>
        <w:shd w:val="clear" w:color="auto" w:fill="FFFFFF"/>
        <w:rPr>
          <w:color w:val="333333"/>
        </w:rPr>
      </w:pPr>
      <w:r>
        <w:rPr>
          <w:color w:val="333333"/>
        </w:rPr>
        <w:t>Create a Minimum Viable Product (MVP) and show it to potent</w:t>
      </w:r>
      <w:r>
        <w:rPr>
          <w:color w:val="333333"/>
        </w:rPr>
        <w:t>ial clients (early adopters).</w:t>
      </w:r>
    </w:p>
    <w:p w14:paraId="6D643F52" w14:textId="46210820" w:rsidR="002F3AF6" w:rsidRDefault="006F38DA">
      <w:pPr>
        <w:numPr>
          <w:ilvl w:val="0"/>
          <w:numId w:val="1"/>
        </w:numPr>
        <w:shd w:val="clear" w:color="auto" w:fill="FFFFFF"/>
        <w:spacing w:after="240"/>
        <w:rPr>
          <w:color w:val="333333"/>
        </w:rPr>
      </w:pPr>
      <w:r>
        <w:rPr>
          <w:color w:val="333333"/>
        </w:rPr>
        <w:t>Repeat the iteration process until the MVP satisfies high market demand or is deemed a failure.</w:t>
      </w:r>
    </w:p>
    <w:p w14:paraId="7C41819F" w14:textId="7816B455" w:rsidR="006F38DA" w:rsidRDefault="006F38DA" w:rsidP="006F38DA">
      <w:pPr>
        <w:shd w:val="clear" w:color="auto" w:fill="FFFFFF"/>
        <w:spacing w:after="240"/>
        <w:ind w:left="360"/>
        <w:rPr>
          <w:color w:val="333333"/>
        </w:rPr>
      </w:pPr>
      <w:r w:rsidRPr="005E70FD">
        <w:rPr>
          <w:rFonts w:ascii="Helvetica" w:eastAsia="Times New Roman" w:hAnsi="Helvetica" w:cs="Times New Roman"/>
          <w:noProof/>
          <w:color w:val="333333"/>
          <w:sz w:val="27"/>
          <w:szCs w:val="27"/>
          <w:lang w:val="en-LC" w:eastAsia="en-LC"/>
        </w:rPr>
        <w:drawing>
          <wp:inline distT="0" distB="0" distL="0" distR="0" wp14:anchorId="1A111F96" wp14:editId="707B40BD">
            <wp:extent cx="5943600" cy="3120390"/>
            <wp:effectExtent l="0" t="0" r="0" b="3810"/>
            <wp:docPr id="5" name="Picture 5" descr="Software Development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ftware Development Proces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D17BBCF" w14:textId="2CF614E6" w:rsidR="002F3AF6" w:rsidRPr="00454186" w:rsidRDefault="006F38DA" w:rsidP="00454186">
      <w:pPr>
        <w:shd w:val="clear" w:color="auto" w:fill="FFFFFF"/>
        <w:spacing w:before="240" w:after="240"/>
        <w:rPr>
          <w:color w:val="333333"/>
        </w:rPr>
      </w:pPr>
      <w:r>
        <w:rPr>
          <w:color w:val="333333"/>
        </w:rPr>
        <w:t>This approach gives more flexibility, allowing for the full-scale product concept review without spending your budget on something</w:t>
      </w:r>
      <w:r>
        <w:rPr>
          <w:color w:val="333333"/>
        </w:rPr>
        <w:t xml:space="preserve"> nobody will use.</w:t>
      </w:r>
    </w:p>
    <w:p w14:paraId="328CB71D" w14:textId="77777777" w:rsidR="002F3AF6" w:rsidRDefault="006F38DA">
      <w:pPr>
        <w:spacing w:before="240" w:after="240"/>
        <w:rPr>
          <w:color w:val="0E101A"/>
        </w:rPr>
      </w:pPr>
      <w:r>
        <w:rPr>
          <w:color w:val="0E101A"/>
        </w:rPr>
        <w:t xml:space="preserve">In totality, the whole process goes smoothly to help you reach your goals. With expert </w:t>
      </w:r>
      <w:proofErr w:type="spellStart"/>
      <w:r>
        <w:rPr>
          <w:color w:val="0E101A"/>
        </w:rPr>
        <w:t>CrossTeams</w:t>
      </w:r>
      <w:proofErr w:type="spellEnd"/>
      <w:r>
        <w:rPr>
          <w:color w:val="0E101A"/>
        </w:rPr>
        <w:t xml:space="preserve">, you are in the right hands and towards </w:t>
      </w:r>
      <w:r>
        <w:rPr>
          <w:color w:val="0E101A"/>
        </w:rPr>
        <w:t xml:space="preserve">your goals. </w:t>
      </w:r>
      <w:proofErr w:type="spellStart"/>
      <w:r>
        <w:rPr>
          <w:color w:val="0E101A"/>
        </w:rPr>
        <w:t>CrossTeams</w:t>
      </w:r>
      <w:proofErr w:type="spellEnd"/>
      <w:r>
        <w:rPr>
          <w:color w:val="0E101A"/>
        </w:rPr>
        <w:t xml:space="preserve"> helps you take care of all business affairs and takes care of activities along the way. Uncover a whole new range of innovative ideas to take a step closer to your goals.</w:t>
      </w:r>
    </w:p>
    <w:p w14:paraId="5B598EE1" w14:textId="77777777" w:rsidR="002F3AF6" w:rsidRDefault="006F38DA">
      <w:pPr>
        <w:spacing w:before="240" w:after="240"/>
        <w:rPr>
          <w:color w:val="0E101A"/>
        </w:rPr>
      </w:pPr>
      <w:r>
        <w:rPr>
          <w:noProof/>
          <w:color w:val="0E101A"/>
        </w:rPr>
        <w:lastRenderedPageBreak/>
        <w:drawing>
          <wp:inline distT="114300" distB="114300" distL="114300" distR="114300" wp14:anchorId="2CEB33C0" wp14:editId="562D1BF3">
            <wp:extent cx="5943600" cy="39624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CB222F" w14:textId="77777777" w:rsidR="002F3AF6" w:rsidRDefault="006F38DA">
      <w:pPr>
        <w:spacing w:before="240" w:after="240"/>
        <w:rPr>
          <w:color w:val="0E101A"/>
        </w:rPr>
      </w:pPr>
      <w:r>
        <w:rPr>
          <w:noProof/>
          <w:color w:val="0E101A"/>
        </w:rPr>
        <w:drawing>
          <wp:inline distT="114300" distB="114300" distL="114300" distR="114300" wp14:anchorId="1B9612E5" wp14:editId="675F97F5">
            <wp:extent cx="5943600" cy="29083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2F3AF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4206B"/>
    <w:multiLevelType w:val="multilevel"/>
    <w:tmpl w:val="E2A0B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3A74D2"/>
    <w:multiLevelType w:val="multilevel"/>
    <w:tmpl w:val="EDE2AE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F6"/>
    <w:rsid w:val="002E22E6"/>
    <w:rsid w:val="002F3AF6"/>
    <w:rsid w:val="00454186"/>
    <w:rsid w:val="006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01A94"/>
  <w15:docId w15:val="{BDFE930C-D815-4E6F-8091-E623201F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LC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1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Sunil Kumar</cp:lastModifiedBy>
  <cp:revision>3</cp:revision>
  <dcterms:created xsi:type="dcterms:W3CDTF">2022-01-22T06:23:00Z</dcterms:created>
  <dcterms:modified xsi:type="dcterms:W3CDTF">2022-01-22T06:36:00Z</dcterms:modified>
</cp:coreProperties>
</file>